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Calibri" w:hAnsi="Calibri"/>
          <w:b/>
          <w:b/>
        </w:rPr>
      </w:pPr>
      <w:r>
        <w:rPr>
          <w:b/>
        </w:rPr>
        <w:t xml:space="preserve">Program spotkania w ramach konsultacji publicznych 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</w:rPr>
      </w:pPr>
      <w:r>
        <w:rPr>
          <w:b/>
        </w:rPr>
        <w:t xml:space="preserve">projektu aktualizacji 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  <w:i/>
          <w:i/>
        </w:rPr>
      </w:pPr>
      <w:r>
        <w:rPr>
          <w:b/>
          <w:i/>
        </w:rPr>
        <w:t>Krajowego Programu Rozwoju Ekonomii Społecznej na lata 2014-2013. Ekonomia Solidarności Społecznej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</w:rPr>
      </w:pPr>
      <w:r>
        <w:rPr>
          <w:b/>
        </w:rPr>
        <w:t>17 lipca 2018 r.</w:t>
      </w:r>
    </w:p>
    <w:p>
      <w:pPr>
        <w:pStyle w:val="Normal"/>
        <w:spacing w:before="0" w:after="0"/>
        <w:jc w:val="center"/>
        <w:rPr>
          <w:rFonts w:ascii="Calibri" w:hAnsi="Calibri"/>
          <w:b/>
          <w:b/>
        </w:rPr>
      </w:pPr>
      <w:r>
        <w:rPr>
          <w:b/>
        </w:rPr>
        <w:t>MRPiPS, ul. Żurawia 4a, sala 200 A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b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0"/>
        <w:gridCol w:w="6861"/>
      </w:tblGrid>
      <w:tr>
        <w:trPr/>
        <w:tc>
          <w:tcPr>
            <w:tcW w:w="22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11.00 – 11.15</w:t>
            </w:r>
          </w:p>
        </w:tc>
        <w:tc>
          <w:tcPr>
            <w:tcW w:w="6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</w:rPr>
            </w:pPr>
            <w:r>
              <w:rPr/>
              <w:t xml:space="preserve">Powitanie i wprowadzenie - </w:t>
            </w:r>
            <w:r>
              <w:rPr>
                <w:rFonts w:cs="Arial"/>
              </w:rPr>
              <w:t>Pani Andżelika Wardęga, Dyrektor Departamentu Ekonomii Społecznej i Solidarnej.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11.15 – 11.45</w:t>
            </w:r>
          </w:p>
        </w:tc>
        <w:tc>
          <w:tcPr>
            <w:tcW w:w="6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Przedstawienie projektu aktualizacji Krajowego Programu Rozwoju Ekonomii Społecznej. Ekonomia Solidarności Społecznej – Przedstawiciel Departamentu Ekonomii Społecznej i Solidarnej.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11.45 – 12.45</w:t>
            </w:r>
          </w:p>
        </w:tc>
        <w:tc>
          <w:tcPr>
            <w:tcW w:w="6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t>Podsumowanie konsultacyjnych spotkań makroregionalnych, organizowanych w ramach projektu SIRES (Spójna integracja regionalna ekonomii społecznej) – Pan Cezary Miżejewski, Prezes Ogólnopolskiego Związku Rewizyjnego Spółdzielni Socjalnych.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12.45 – 13.00</w:t>
            </w:r>
          </w:p>
        </w:tc>
        <w:tc>
          <w:tcPr>
            <w:tcW w:w="6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bookmarkStart w:id="0" w:name="_GoBack"/>
            <w:bookmarkEnd w:id="0"/>
            <w:r>
              <w:rPr/>
              <w:t>Przerwa kawowa.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2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/>
              <w:t>13.00 – 14.00</w:t>
            </w:r>
          </w:p>
        </w:tc>
        <w:tc>
          <w:tcPr>
            <w:tcW w:w="68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Arial"/>
              </w:rPr>
            </w:pPr>
            <w:r>
              <w:rPr>
                <w:rFonts w:cs="Arial"/>
              </w:rPr>
              <w:t>Dyskusja nad projektem aktualizacji Krajowego Programu Rozwoju Ekonomii Społecznej. Ekonomia Solidarności Społecznej.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9" w:top="76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450" w:type="dxa"/>
      <w:jc w:val="left"/>
      <w:tblInd w:w="70" w:type="dxa"/>
      <w:tblBorders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450"/>
    </w:tblGrid>
    <w:tr>
      <w:trPr>
        <w:trHeight w:val="182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agwek6"/>
            <w:keepNext/>
            <w:keepLines/>
            <w:tabs>
              <w:tab w:val="left" w:pos="360" w:leader="none"/>
              <w:tab w:val="left" w:pos="900" w:leader="none"/>
              <w:tab w:val="left" w:pos="9540" w:leader="none"/>
            </w:tabs>
            <w:spacing w:lineRule="atLeast" w:line="220" w:before="0" w:after="0"/>
            <w:jc w:val="center"/>
            <w:rPr>
              <w:sz w:val="26"/>
              <w:szCs w:val="20"/>
              <w:lang w:eastAsia="en-US"/>
            </w:rPr>
          </w:pPr>
          <w:r>
            <w:rPr>
              <w:sz w:val="26"/>
              <w:szCs w:val="20"/>
              <w:lang w:eastAsia="en-US"/>
            </w:rPr>
            <w:t>MINISTERSTWO RODZINY, PRACY I POLITYKI SPOŁECZNEJ</w:t>
          </w:r>
        </w:p>
      </w:tc>
    </w:tr>
    <w:tr>
      <w:trPr>
        <w:trHeight w:val="79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ormal"/>
            <w:spacing w:before="0" w:after="60"/>
            <w:rPr>
              <w:rFonts w:ascii="Times New Roman" w:hAnsi="Times New Roman" w:cs="Times New Roman"/>
              <w:sz w:val="4"/>
            </w:rPr>
          </w:pPr>
          <w:r>
            <w:rPr>
              <w:rFonts w:cs="Times New Roman" w:ascii="Times New Roman" w:hAnsi="Times New Roman"/>
              <w:sz w:val="4"/>
            </w:rPr>
          </w:r>
        </w:p>
      </w:tc>
    </w:tr>
    <w:tr>
      <w:trPr>
        <w:trHeight w:val="347" w:hRule="atLeast"/>
        <w:cantSplit w:val="true"/>
      </w:trPr>
      <w:tc>
        <w:tcPr>
          <w:tcW w:w="9450" w:type="dxa"/>
          <w:tcBorders/>
          <w:shd w:fill="auto" w:val="clear"/>
        </w:tcPr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DEPARTAMENT EKONOMII SPOŁECZNEJ I SOLIDARNEJ</w:t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i/>
              <w:i/>
              <w:iCs/>
              <w:sz w:val="20"/>
              <w:lang w:val="de-DE"/>
            </w:rPr>
          </w:pPr>
          <w:r>
            <w:rPr>
              <w:rFonts w:cs="Times New Roman" w:ascii="Times New Roman" w:hAnsi="Times New Roman"/>
              <w:i/>
              <w:iCs/>
              <w:sz w:val="20"/>
            </w:rPr>
            <w:t xml:space="preserve">ul. Nowogrodzka 1/3/5, 00-513 Warszawa, tel. </w:t>
          </w:r>
          <w:r>
            <w:rPr>
              <w:rFonts w:cs="Times New Roman" w:ascii="Times New Roman" w:hAnsi="Times New Roman"/>
              <w:i/>
              <w:iCs/>
              <w:sz w:val="20"/>
              <w:lang w:val="de-DE"/>
            </w:rPr>
            <w:t>+48 22 461 61 30, fax +48 22 461 61 63</w:t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/>
          </w:pPr>
          <w:r>
            <w:rPr>
              <w:rFonts w:cs="Times New Roman" w:ascii="Times New Roman" w:hAnsi="Times New Roman"/>
              <w:i/>
              <w:iCs/>
              <w:sz w:val="18"/>
              <w:lang w:val="de-DE"/>
            </w:rPr>
            <w:t xml:space="preserve">www.mrpips.gov.pl;www.ekonomiaspoleczna.gov.pl; e-mail: </w:t>
          </w:r>
          <w:hyperlink r:id="rId1">
            <w:r>
              <w:rPr>
                <w:rStyle w:val="Czeinternetowe"/>
                <w:rFonts w:cs="Times New Roman" w:ascii="Times New Roman" w:hAnsi="Times New Roman"/>
                <w:i/>
                <w:iCs/>
                <w:sz w:val="18"/>
                <w:lang w:val="de-DE"/>
              </w:rPr>
              <w:t>ekonomiaspoleczna@mrpips.gov.pl</w:t>
            </w:r>
          </w:hyperlink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sz w:val="18"/>
              <w:lang w:val="de-DE"/>
            </w:rPr>
          </w:pPr>
          <w:r>
            <w:rPr>
              <w:rFonts w:cs="Times New Roman" w:ascii="Times New Roman" w:hAnsi="Times New Roman"/>
              <w:sz w:val="18"/>
              <w:lang w:val="de-DE"/>
            </w:rPr>
          </w:r>
        </w:p>
        <w:p>
          <w:pPr>
            <w:pStyle w:val="Normal"/>
            <w:tabs>
              <w:tab w:val="left" w:pos="1260" w:leader="none"/>
            </w:tabs>
            <w:spacing w:before="0" w:after="60"/>
            <w:jc w:val="center"/>
            <w:rPr>
              <w:rFonts w:ascii="Times New Roman" w:hAnsi="Times New Roman" w:cs="Times New Roman"/>
              <w:sz w:val="20"/>
              <w:lang w:val="de-DE"/>
            </w:rPr>
          </w:pPr>
          <w:r>
            <w:rPr>
              <w:rFonts w:cs="Times New Roman" w:ascii="Times New Roman" w:hAnsi="Times New Roman"/>
              <w:sz w:val="20"/>
              <w:lang w:val="de-DE"/>
            </w:rPr>
            <mc:AlternateContent>
              <mc:Choice Requires="wps">
                <w:drawing>
                  <wp:anchor behindDoc="1" distT="0" distB="0" distL="113665" distR="113665" simplePos="0" locked="0" layoutInCell="1" allowOverlap="1" relativeHeight="2" wp14:anchorId="70115102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85090</wp:posOffset>
                    </wp:positionV>
                    <wp:extent cx="5715635" cy="1270"/>
                    <wp:effectExtent l="9525" t="6985" r="9525" b="12065"/>
                    <wp:wrapNone/>
                    <wp:docPr id="1" name="Łącznik prostoliniowy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5.5pt,6.7pt" to="455.45pt,6.7pt" ID="Łącznik prostoliniowy 1" stroked="t" style="position:absolute" wp14:anchorId="70115102">
                    <v:stroke color="black" weight="9360" joinstyle="round" endcap="flat"/>
                    <v:fill o:detectmouseclick="t" on="false"/>
                  </v:line>
                </w:pict>
              </mc:Fallback>
            </mc:AlternateContent>
          </w:r>
        </w:p>
        <w:p>
          <w:pPr>
            <w:pStyle w:val="Normal"/>
            <w:tabs>
              <w:tab w:val="left" w:pos="360" w:leader="none"/>
              <w:tab w:val="left" w:pos="1260" w:leader="none"/>
            </w:tabs>
            <w:spacing w:before="0" w:after="60"/>
            <w:jc w:val="right"/>
            <w:rPr>
              <w:rFonts w:ascii="Times New Roman" w:hAnsi="Times New Roman" w:cs="Times New Roman"/>
              <w:b/>
              <w:b/>
              <w:bCs/>
              <w:lang w:val="en-US"/>
            </w:rPr>
          </w:pPr>
          <w:r>
            <w:rPr>
              <w:rFonts w:cs="Times New Roman" w:ascii="Times New Roman" w:hAnsi="Times New Roman"/>
              <w:b/>
              <w:bCs/>
              <w:lang w:val="de-DE"/>
            </w:rPr>
            <w:t xml:space="preserve">                                                                     </w:t>
          </w:r>
        </w:p>
      </w:tc>
    </w:tr>
  </w:tbl>
  <w:p>
    <w:pPr>
      <w:pStyle w:val="Gwka"/>
      <w:rPr>
        <w:lang w:val="en-US"/>
      </w:rPr>
    </w:pPr>
    <w:r>
      <w:rPr>
        <w:lang w:val="en-US"/>
      </w:rPr>
    </w:r>
  </w:p>
  <w:p>
    <w:pPr>
      <w:pStyle w:val="Gwka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qFormat/>
    <w:rsid w:val="00f573c4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573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73c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73c4"/>
    <w:rPr>
      <w:rFonts w:ascii="Tahoma" w:hAnsi="Tahoma" w:cs="Tahoma"/>
      <w:sz w:val="16"/>
      <w:szCs w:val="16"/>
    </w:rPr>
  </w:style>
  <w:style w:type="character" w:styleId="Nagwek6Znak" w:customStyle="1">
    <w:name w:val="Nagłówek 6 Znak"/>
    <w:basedOn w:val="DefaultParagraphFont"/>
    <w:link w:val="Nagwek6"/>
    <w:qFormat/>
    <w:rsid w:val="00f573c4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rsid w:val="00f573c4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625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3625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625d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f573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73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73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3625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3625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7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ekonomiaspoleczna@mrpips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7188-85CC-4835-B763-CFC6387D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1</Pages>
  <Words>138</Words>
  <Characters>1077</Characters>
  <CharactersWithSpaces>1274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2018-07-05T11:08:00Z</dcterms:created>
  <dc:creator>Anna Moskwa</dc:creator>
  <dc:description/>
  <dc:language>pl-PL</dc:language>
  <cp:lastModifiedBy>Andrzej Radniecki</cp:lastModifiedBy>
  <dcterms:modified xsi:type="dcterms:W3CDTF">2018-07-05T11:09:00Z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